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14"/>
        <w:tblW w:w="0" w:type="auto"/>
        <w:tblLook w:val="04A0" w:firstRow="1" w:lastRow="0" w:firstColumn="1" w:lastColumn="0" w:noHBand="0" w:noVBand="1"/>
      </w:tblPr>
      <w:tblGrid>
        <w:gridCol w:w="4788"/>
        <w:gridCol w:w="4788"/>
      </w:tblGrid>
      <w:tr w:rsidR="00DE58B7" w:rsidRPr="00C610A8" w:rsidTr="00944C42">
        <w:tc>
          <w:tcPr>
            <w:tcW w:w="9576" w:type="dxa"/>
            <w:gridSpan w:val="2"/>
          </w:tcPr>
          <w:p w:rsidR="00DE58B7" w:rsidRPr="00C610A8" w:rsidRDefault="00DE58B7" w:rsidP="00944C42">
            <w:pPr>
              <w:rPr>
                <w:rFonts w:ascii="Times New Roman" w:hAnsi="Times New Roman" w:cs="Times New Roman"/>
                <w:sz w:val="18"/>
                <w:szCs w:val="18"/>
              </w:rPr>
            </w:pPr>
            <w:r w:rsidRPr="00C610A8">
              <w:rPr>
                <w:rFonts w:ascii="Times New Roman" w:hAnsi="Times New Roman" w:cs="Times New Roman"/>
                <w:color w:val="FF0000"/>
                <w:sz w:val="18"/>
                <w:szCs w:val="18"/>
              </w:rPr>
              <w:t>Academic Metrics</w:t>
            </w:r>
          </w:p>
        </w:tc>
      </w:tr>
      <w:tr w:rsidR="00DE58B7" w:rsidRPr="00C610A8" w:rsidTr="00944C42">
        <w:tc>
          <w:tcPr>
            <w:tcW w:w="4788" w:type="dxa"/>
          </w:tcPr>
          <w:p w:rsidR="00DE58B7" w:rsidRPr="00C610A8" w:rsidRDefault="00DE58B7" w:rsidP="00944C42">
            <w:pPr>
              <w:rPr>
                <w:rFonts w:ascii="Times New Roman" w:hAnsi="Times New Roman" w:cs="Times New Roman"/>
                <w:sz w:val="18"/>
                <w:szCs w:val="18"/>
              </w:rPr>
            </w:pPr>
            <w:r w:rsidRPr="00C610A8">
              <w:rPr>
                <w:rFonts w:ascii="Times New Roman" w:hAnsi="Times New Roman" w:cs="Times New Roman"/>
                <w:sz w:val="18"/>
                <w:szCs w:val="18"/>
              </w:rPr>
              <w:t>Number of Citations</w:t>
            </w:r>
          </w:p>
        </w:tc>
        <w:tc>
          <w:tcPr>
            <w:tcW w:w="4788" w:type="dxa"/>
          </w:tcPr>
          <w:p w:rsidR="00DE58B7" w:rsidRPr="00C610A8" w:rsidRDefault="00944C42" w:rsidP="00944C42">
            <w:pPr>
              <w:rPr>
                <w:rFonts w:ascii="Times New Roman" w:hAnsi="Times New Roman" w:cs="Times New Roman"/>
                <w:sz w:val="18"/>
                <w:szCs w:val="18"/>
              </w:rPr>
            </w:pPr>
            <w:r>
              <w:rPr>
                <w:rFonts w:ascii="Times New Roman" w:hAnsi="Times New Roman" w:cs="Times New Roman"/>
                <w:sz w:val="18"/>
                <w:szCs w:val="18"/>
              </w:rPr>
              <w:t>19040</w:t>
            </w:r>
            <w:r w:rsidR="004C7265" w:rsidRPr="00C610A8">
              <w:rPr>
                <w:rFonts w:ascii="Times New Roman" w:hAnsi="Times New Roman" w:cs="Times New Roman"/>
                <w:sz w:val="18"/>
                <w:szCs w:val="18"/>
              </w:rPr>
              <w:t xml:space="preserve"> (1000+)</w:t>
            </w:r>
          </w:p>
        </w:tc>
      </w:tr>
      <w:tr w:rsidR="004C7265" w:rsidRPr="00C610A8" w:rsidTr="00944C42">
        <w:tc>
          <w:tcPr>
            <w:tcW w:w="4788" w:type="dxa"/>
          </w:tcPr>
          <w:p w:rsidR="004C7265" w:rsidRPr="00C610A8" w:rsidRDefault="004C7265" w:rsidP="00944C42">
            <w:pPr>
              <w:rPr>
                <w:rFonts w:ascii="Times New Roman" w:hAnsi="Times New Roman" w:cs="Times New Roman"/>
                <w:sz w:val="18"/>
                <w:szCs w:val="18"/>
              </w:rPr>
            </w:pPr>
            <w:r w:rsidRPr="00C610A8">
              <w:rPr>
                <w:rFonts w:ascii="Times New Roman" w:hAnsi="Times New Roman" w:cs="Times New Roman"/>
                <w:sz w:val="18"/>
                <w:szCs w:val="18"/>
              </w:rPr>
              <w:t>Number of Years since publication</w:t>
            </w:r>
          </w:p>
        </w:tc>
        <w:tc>
          <w:tcPr>
            <w:tcW w:w="4788" w:type="dxa"/>
          </w:tcPr>
          <w:p w:rsidR="004C7265" w:rsidRPr="00C610A8" w:rsidRDefault="00944C42" w:rsidP="00944C42">
            <w:pPr>
              <w:rPr>
                <w:rFonts w:ascii="Times New Roman" w:hAnsi="Times New Roman" w:cs="Times New Roman"/>
                <w:sz w:val="18"/>
                <w:szCs w:val="18"/>
              </w:rPr>
            </w:pPr>
            <w:r>
              <w:rPr>
                <w:rFonts w:ascii="Times New Roman" w:hAnsi="Times New Roman" w:cs="Times New Roman"/>
                <w:sz w:val="18"/>
                <w:szCs w:val="18"/>
              </w:rPr>
              <w:t>18 (2);</w:t>
            </w:r>
          </w:p>
        </w:tc>
      </w:tr>
      <w:tr w:rsidR="00DE58B7" w:rsidRPr="00C610A8" w:rsidTr="00944C42">
        <w:tc>
          <w:tcPr>
            <w:tcW w:w="4788" w:type="dxa"/>
          </w:tcPr>
          <w:p w:rsidR="00DE58B7" w:rsidRPr="00C610A8" w:rsidRDefault="00DE58B7" w:rsidP="00944C42">
            <w:pPr>
              <w:rPr>
                <w:rFonts w:ascii="Times New Roman" w:hAnsi="Times New Roman" w:cs="Times New Roman"/>
                <w:sz w:val="18"/>
                <w:szCs w:val="18"/>
              </w:rPr>
            </w:pPr>
            <w:r w:rsidRPr="00C610A8">
              <w:rPr>
                <w:rFonts w:ascii="Times New Roman" w:hAnsi="Times New Roman" w:cs="Times New Roman"/>
                <w:sz w:val="18"/>
                <w:szCs w:val="18"/>
              </w:rPr>
              <w:t>Perceived quality of the journal/conference</w:t>
            </w:r>
          </w:p>
        </w:tc>
        <w:tc>
          <w:tcPr>
            <w:tcW w:w="4788" w:type="dxa"/>
          </w:tcPr>
          <w:p w:rsidR="00DE58B7" w:rsidRPr="00C610A8" w:rsidRDefault="001A4F64" w:rsidP="00944C42">
            <w:pPr>
              <w:rPr>
                <w:rFonts w:ascii="Times New Roman" w:hAnsi="Times New Roman" w:cs="Times New Roman"/>
                <w:sz w:val="18"/>
                <w:szCs w:val="18"/>
              </w:rPr>
            </w:pPr>
            <w:r>
              <w:rPr>
                <w:rFonts w:ascii="Times New Roman" w:hAnsi="Times New Roman" w:cs="Times New Roman"/>
                <w:sz w:val="18"/>
                <w:szCs w:val="18"/>
              </w:rPr>
              <w:t>1 (low);</w:t>
            </w:r>
            <w:r w:rsidR="004C7265" w:rsidRPr="00C610A8">
              <w:rPr>
                <w:rFonts w:ascii="Times New Roman" w:hAnsi="Times New Roman" w:cs="Times New Roman"/>
                <w:sz w:val="18"/>
                <w:szCs w:val="18"/>
              </w:rPr>
              <w:t xml:space="preserve"> 2 (medium); 3 (high)</w:t>
            </w:r>
            <w:r w:rsidR="00944C42">
              <w:rPr>
                <w:rFonts w:ascii="Times New Roman" w:hAnsi="Times New Roman" w:cs="Times New Roman"/>
                <w:sz w:val="18"/>
                <w:szCs w:val="18"/>
              </w:rPr>
              <w:t xml:space="preserve">  </w:t>
            </w:r>
            <w:r w:rsidR="00944C42" w:rsidRPr="00944C42">
              <w:rPr>
                <w:rFonts w:ascii="Times New Roman" w:hAnsi="Times New Roman" w:cs="Times New Roman"/>
                <w:sz w:val="18"/>
                <w:szCs w:val="18"/>
                <w:highlight w:val="yellow"/>
              </w:rPr>
              <w:t>Book;</w:t>
            </w:r>
            <w:r w:rsidR="00944C42">
              <w:rPr>
                <w:rFonts w:ascii="Times New Roman" w:hAnsi="Times New Roman" w:cs="Times New Roman"/>
                <w:sz w:val="18"/>
                <w:szCs w:val="18"/>
                <w:highlight w:val="yellow"/>
              </w:rPr>
              <w:t xml:space="preserve"> </w:t>
            </w:r>
            <w:r w:rsidR="00944C42" w:rsidRPr="00944C42">
              <w:rPr>
                <w:rFonts w:ascii="Times New Roman" w:hAnsi="Times New Roman" w:cs="Times New Roman"/>
                <w:sz w:val="18"/>
                <w:szCs w:val="18"/>
                <w:highlight w:val="yellow"/>
              </w:rPr>
              <w:t>Not Applicable</w:t>
            </w:r>
          </w:p>
        </w:tc>
      </w:tr>
      <w:tr w:rsidR="00DE58B7" w:rsidRPr="00C610A8" w:rsidTr="00944C42">
        <w:tc>
          <w:tcPr>
            <w:tcW w:w="4788" w:type="dxa"/>
          </w:tcPr>
          <w:p w:rsidR="00DE58B7" w:rsidRPr="00C610A8" w:rsidRDefault="00DE58B7" w:rsidP="00944C42">
            <w:pPr>
              <w:rPr>
                <w:rFonts w:ascii="Times New Roman" w:hAnsi="Times New Roman" w:cs="Times New Roman"/>
                <w:sz w:val="18"/>
                <w:szCs w:val="18"/>
              </w:rPr>
            </w:pPr>
            <w:r w:rsidRPr="00C610A8">
              <w:rPr>
                <w:rFonts w:ascii="Times New Roman" w:hAnsi="Times New Roman" w:cs="Times New Roman"/>
                <w:sz w:val="18"/>
                <w:szCs w:val="18"/>
              </w:rPr>
              <w:t>External grants funding the research</w:t>
            </w:r>
            <w:r w:rsidR="00594D82">
              <w:rPr>
                <w:rFonts w:ascii="Times New Roman" w:hAnsi="Times New Roman" w:cs="Times New Roman"/>
                <w:sz w:val="18"/>
                <w:szCs w:val="18"/>
              </w:rPr>
              <w:t xml:space="preserve"> (</w:t>
            </w:r>
            <w:r w:rsidR="00594D82" w:rsidRPr="00C610A8">
              <w:rPr>
                <w:rFonts w:ascii="Times New Roman" w:hAnsi="Times New Roman" w:cs="Times New Roman"/>
                <w:sz w:val="18"/>
                <w:szCs w:val="18"/>
              </w:rPr>
              <w:t>NSF or NIH or DARPA or EU or other private</w:t>
            </w:r>
            <w:r w:rsidR="00594D82">
              <w:rPr>
                <w:rFonts w:ascii="Times New Roman" w:hAnsi="Times New Roman" w:cs="Times New Roman"/>
                <w:sz w:val="18"/>
                <w:szCs w:val="18"/>
              </w:rPr>
              <w:t>)</w:t>
            </w:r>
          </w:p>
        </w:tc>
        <w:tc>
          <w:tcPr>
            <w:tcW w:w="4788" w:type="dxa"/>
          </w:tcPr>
          <w:p w:rsidR="00DE58B7" w:rsidRPr="00C610A8" w:rsidRDefault="00594D82" w:rsidP="00944C42">
            <w:pPr>
              <w:rPr>
                <w:rFonts w:ascii="Times New Roman" w:hAnsi="Times New Roman" w:cs="Times New Roman"/>
                <w:sz w:val="18"/>
                <w:szCs w:val="18"/>
              </w:rPr>
            </w:pPr>
            <w:r>
              <w:rPr>
                <w:rFonts w:ascii="Times New Roman" w:hAnsi="Times New Roman" w:cs="Times New Roman"/>
                <w:sz w:val="18"/>
                <w:szCs w:val="18"/>
              </w:rPr>
              <w:t xml:space="preserve">Yes (1); </w:t>
            </w:r>
            <w:r w:rsidRPr="00944C42">
              <w:rPr>
                <w:rFonts w:ascii="Times New Roman" w:hAnsi="Times New Roman" w:cs="Times New Roman"/>
                <w:sz w:val="18"/>
                <w:szCs w:val="18"/>
                <w:highlight w:val="yellow"/>
              </w:rPr>
              <w:t>No (0)</w:t>
            </w:r>
          </w:p>
        </w:tc>
      </w:tr>
      <w:tr w:rsidR="00DE58B7" w:rsidRPr="00C610A8" w:rsidTr="00944C42">
        <w:tc>
          <w:tcPr>
            <w:tcW w:w="4788" w:type="dxa"/>
          </w:tcPr>
          <w:p w:rsidR="00DE58B7" w:rsidRPr="00C610A8" w:rsidRDefault="00DE58B7" w:rsidP="00944C42">
            <w:pPr>
              <w:rPr>
                <w:rFonts w:ascii="Times New Roman" w:hAnsi="Times New Roman" w:cs="Times New Roman"/>
                <w:sz w:val="18"/>
                <w:szCs w:val="18"/>
              </w:rPr>
            </w:pPr>
            <w:r w:rsidRPr="00C610A8">
              <w:rPr>
                <w:rFonts w:ascii="Times New Roman" w:hAnsi="Times New Roman" w:cs="Times New Roman"/>
                <w:sz w:val="18"/>
                <w:szCs w:val="18"/>
              </w:rPr>
              <w:t xml:space="preserve">Other disciplines </w:t>
            </w:r>
            <w:r w:rsidR="00700E94">
              <w:rPr>
                <w:rFonts w:ascii="Times New Roman" w:hAnsi="Times New Roman" w:cs="Times New Roman"/>
                <w:sz w:val="18"/>
                <w:szCs w:val="18"/>
              </w:rPr>
              <w:t xml:space="preserve">have adopted or are </w:t>
            </w:r>
            <w:r w:rsidRPr="00C610A8">
              <w:rPr>
                <w:rFonts w:ascii="Times New Roman" w:hAnsi="Times New Roman" w:cs="Times New Roman"/>
                <w:sz w:val="18"/>
                <w:szCs w:val="18"/>
              </w:rPr>
              <w:t>using the idea in the research</w:t>
            </w:r>
          </w:p>
        </w:tc>
        <w:tc>
          <w:tcPr>
            <w:tcW w:w="4788" w:type="dxa"/>
          </w:tcPr>
          <w:p w:rsidR="00DE58B7" w:rsidRPr="00C610A8" w:rsidRDefault="004C7265" w:rsidP="00944C42">
            <w:pPr>
              <w:rPr>
                <w:rFonts w:ascii="Times New Roman" w:hAnsi="Times New Roman" w:cs="Times New Roman"/>
                <w:sz w:val="18"/>
                <w:szCs w:val="18"/>
              </w:rPr>
            </w:pPr>
            <w:r w:rsidRPr="00944C42">
              <w:rPr>
                <w:rFonts w:ascii="Times New Roman" w:hAnsi="Times New Roman" w:cs="Times New Roman"/>
                <w:sz w:val="18"/>
                <w:szCs w:val="18"/>
                <w:highlight w:val="yellow"/>
              </w:rPr>
              <w:t>Yes (1);</w:t>
            </w:r>
            <w:r w:rsidRPr="00C610A8">
              <w:rPr>
                <w:rFonts w:ascii="Times New Roman" w:hAnsi="Times New Roman" w:cs="Times New Roman"/>
                <w:sz w:val="18"/>
                <w:szCs w:val="18"/>
              </w:rPr>
              <w:t xml:space="preserve"> No (0)</w:t>
            </w:r>
          </w:p>
        </w:tc>
      </w:tr>
      <w:tr w:rsidR="001F328E" w:rsidRPr="00C610A8" w:rsidTr="00944C42">
        <w:tc>
          <w:tcPr>
            <w:tcW w:w="4788" w:type="dxa"/>
          </w:tcPr>
          <w:p w:rsidR="001F328E" w:rsidRPr="00C610A8" w:rsidRDefault="001F328E" w:rsidP="00944C42">
            <w:pPr>
              <w:rPr>
                <w:rFonts w:ascii="Times New Roman" w:hAnsi="Times New Roman" w:cs="Times New Roman"/>
                <w:sz w:val="18"/>
                <w:szCs w:val="18"/>
              </w:rPr>
            </w:pPr>
          </w:p>
        </w:tc>
        <w:tc>
          <w:tcPr>
            <w:tcW w:w="4788" w:type="dxa"/>
          </w:tcPr>
          <w:p w:rsidR="001F328E" w:rsidRPr="00C610A8" w:rsidRDefault="001F328E" w:rsidP="00944C42">
            <w:pPr>
              <w:rPr>
                <w:rFonts w:ascii="Times New Roman" w:hAnsi="Times New Roman" w:cs="Times New Roman"/>
                <w:sz w:val="18"/>
                <w:szCs w:val="18"/>
              </w:rPr>
            </w:pPr>
          </w:p>
        </w:tc>
      </w:tr>
      <w:tr w:rsidR="00DE58B7" w:rsidRPr="00C610A8" w:rsidTr="00944C42">
        <w:tc>
          <w:tcPr>
            <w:tcW w:w="9576" w:type="dxa"/>
            <w:gridSpan w:val="2"/>
          </w:tcPr>
          <w:p w:rsidR="00DE58B7" w:rsidRPr="00C610A8" w:rsidRDefault="00DE58B7" w:rsidP="00944C42">
            <w:pPr>
              <w:rPr>
                <w:rFonts w:ascii="Times New Roman" w:hAnsi="Times New Roman" w:cs="Times New Roman"/>
                <w:sz w:val="18"/>
                <w:szCs w:val="18"/>
              </w:rPr>
            </w:pPr>
            <w:r w:rsidRPr="00C610A8">
              <w:rPr>
                <w:rFonts w:ascii="Times New Roman" w:hAnsi="Times New Roman" w:cs="Times New Roman"/>
                <w:color w:val="FF0000"/>
                <w:sz w:val="18"/>
                <w:szCs w:val="18"/>
              </w:rPr>
              <w:t>Industry/Practice Metrics</w:t>
            </w:r>
          </w:p>
        </w:tc>
      </w:tr>
      <w:tr w:rsidR="00DE58B7" w:rsidRPr="00C610A8" w:rsidTr="00944C42">
        <w:tc>
          <w:tcPr>
            <w:tcW w:w="4788" w:type="dxa"/>
          </w:tcPr>
          <w:p w:rsidR="00DE58B7" w:rsidRPr="00C610A8" w:rsidRDefault="00DE58B7" w:rsidP="00944C42">
            <w:pPr>
              <w:tabs>
                <w:tab w:val="left" w:pos="2990"/>
              </w:tabs>
              <w:rPr>
                <w:rFonts w:ascii="Times New Roman" w:hAnsi="Times New Roman" w:cs="Times New Roman"/>
                <w:sz w:val="18"/>
                <w:szCs w:val="18"/>
              </w:rPr>
            </w:pPr>
            <w:r w:rsidRPr="00C610A8">
              <w:rPr>
                <w:rFonts w:ascii="Times New Roman" w:hAnsi="Times New Roman" w:cs="Times New Roman"/>
                <w:sz w:val="18"/>
                <w:szCs w:val="18"/>
              </w:rPr>
              <w:t>Patents issued or filed</w:t>
            </w:r>
            <w:r w:rsidRPr="00C610A8">
              <w:rPr>
                <w:rFonts w:ascii="Times New Roman" w:hAnsi="Times New Roman" w:cs="Times New Roman"/>
                <w:sz w:val="18"/>
                <w:szCs w:val="18"/>
              </w:rPr>
              <w:tab/>
            </w:r>
          </w:p>
        </w:tc>
        <w:tc>
          <w:tcPr>
            <w:tcW w:w="4788" w:type="dxa"/>
          </w:tcPr>
          <w:p w:rsidR="00DE58B7" w:rsidRPr="00C610A8" w:rsidRDefault="004C7265" w:rsidP="00944C42">
            <w:pPr>
              <w:rPr>
                <w:rFonts w:ascii="Times New Roman" w:hAnsi="Times New Roman" w:cs="Times New Roman"/>
                <w:sz w:val="18"/>
                <w:szCs w:val="18"/>
              </w:rPr>
            </w:pPr>
            <w:r w:rsidRPr="00C610A8">
              <w:rPr>
                <w:rFonts w:ascii="Times New Roman" w:hAnsi="Times New Roman" w:cs="Times New Roman"/>
                <w:sz w:val="18"/>
                <w:szCs w:val="18"/>
              </w:rPr>
              <w:t xml:space="preserve">Yes (1); </w:t>
            </w:r>
            <w:r w:rsidRPr="00944C42">
              <w:rPr>
                <w:rFonts w:ascii="Times New Roman" w:hAnsi="Times New Roman" w:cs="Times New Roman"/>
                <w:sz w:val="18"/>
                <w:szCs w:val="18"/>
                <w:highlight w:val="yellow"/>
              </w:rPr>
              <w:t>No (0)</w:t>
            </w:r>
          </w:p>
        </w:tc>
      </w:tr>
      <w:tr w:rsidR="00DE58B7" w:rsidRPr="00C610A8" w:rsidTr="00944C42">
        <w:tc>
          <w:tcPr>
            <w:tcW w:w="4788" w:type="dxa"/>
          </w:tcPr>
          <w:p w:rsidR="00DE58B7" w:rsidRPr="00C610A8" w:rsidRDefault="00DE58B7" w:rsidP="00944C42">
            <w:pPr>
              <w:tabs>
                <w:tab w:val="left" w:pos="2990"/>
              </w:tabs>
              <w:rPr>
                <w:rFonts w:ascii="Times New Roman" w:hAnsi="Times New Roman" w:cs="Times New Roman"/>
                <w:sz w:val="18"/>
                <w:szCs w:val="18"/>
              </w:rPr>
            </w:pPr>
            <w:r w:rsidRPr="00C610A8">
              <w:rPr>
                <w:rFonts w:ascii="Times New Roman" w:hAnsi="Times New Roman" w:cs="Times New Roman"/>
                <w:sz w:val="18"/>
                <w:szCs w:val="18"/>
              </w:rPr>
              <w:t>Actual in</w:t>
            </w:r>
            <w:r w:rsidR="00700E94">
              <w:rPr>
                <w:rFonts w:ascii="Times New Roman" w:hAnsi="Times New Roman" w:cs="Times New Roman"/>
                <w:sz w:val="18"/>
                <w:szCs w:val="18"/>
              </w:rPr>
              <w:t>tervention in field or site</w:t>
            </w:r>
          </w:p>
        </w:tc>
        <w:tc>
          <w:tcPr>
            <w:tcW w:w="4788" w:type="dxa"/>
          </w:tcPr>
          <w:p w:rsidR="00DE58B7" w:rsidRPr="00C610A8" w:rsidRDefault="00DE58B7" w:rsidP="00944C42">
            <w:pPr>
              <w:rPr>
                <w:rFonts w:ascii="Times New Roman" w:hAnsi="Times New Roman" w:cs="Times New Roman"/>
                <w:sz w:val="18"/>
                <w:szCs w:val="18"/>
              </w:rPr>
            </w:pPr>
            <w:r w:rsidRPr="00944C42">
              <w:rPr>
                <w:rFonts w:ascii="Times New Roman" w:hAnsi="Times New Roman" w:cs="Times New Roman"/>
                <w:sz w:val="18"/>
                <w:szCs w:val="18"/>
                <w:highlight w:val="yellow"/>
              </w:rPr>
              <w:t>Yes</w:t>
            </w:r>
            <w:r w:rsidR="004C7265" w:rsidRPr="00944C42">
              <w:rPr>
                <w:rFonts w:ascii="Times New Roman" w:hAnsi="Times New Roman" w:cs="Times New Roman"/>
                <w:sz w:val="18"/>
                <w:szCs w:val="18"/>
                <w:highlight w:val="yellow"/>
              </w:rPr>
              <w:t xml:space="preserve"> (1);</w:t>
            </w:r>
            <w:r w:rsidR="004C7265" w:rsidRPr="00C610A8">
              <w:rPr>
                <w:rFonts w:ascii="Times New Roman" w:hAnsi="Times New Roman" w:cs="Times New Roman"/>
                <w:sz w:val="18"/>
                <w:szCs w:val="18"/>
              </w:rPr>
              <w:t xml:space="preserve"> No (0)</w:t>
            </w:r>
          </w:p>
        </w:tc>
      </w:tr>
      <w:tr w:rsidR="00700E94" w:rsidRPr="00C610A8" w:rsidTr="00944C42">
        <w:tc>
          <w:tcPr>
            <w:tcW w:w="4788" w:type="dxa"/>
          </w:tcPr>
          <w:p w:rsidR="00700E94" w:rsidRPr="00C610A8" w:rsidRDefault="00700E94" w:rsidP="00944C42">
            <w:pPr>
              <w:tabs>
                <w:tab w:val="left" w:pos="2990"/>
              </w:tabs>
              <w:rPr>
                <w:rFonts w:ascii="Times New Roman" w:hAnsi="Times New Roman" w:cs="Times New Roman"/>
                <w:sz w:val="18"/>
                <w:szCs w:val="18"/>
              </w:rPr>
            </w:pPr>
            <w:r>
              <w:rPr>
                <w:rFonts w:ascii="Times New Roman" w:hAnsi="Times New Roman" w:cs="Times New Roman"/>
                <w:sz w:val="18"/>
                <w:szCs w:val="18"/>
              </w:rPr>
              <w:t>Use of Research Frameworks or Tools by policy groups, industry groups or government agencies.</w:t>
            </w:r>
          </w:p>
        </w:tc>
        <w:tc>
          <w:tcPr>
            <w:tcW w:w="4788" w:type="dxa"/>
          </w:tcPr>
          <w:p w:rsidR="00700E94" w:rsidRPr="00C610A8" w:rsidRDefault="00700E94" w:rsidP="00944C42">
            <w:pPr>
              <w:rPr>
                <w:rFonts w:ascii="Times New Roman" w:hAnsi="Times New Roman" w:cs="Times New Roman"/>
                <w:sz w:val="18"/>
                <w:szCs w:val="18"/>
              </w:rPr>
            </w:pPr>
            <w:r>
              <w:rPr>
                <w:rFonts w:ascii="Times New Roman" w:hAnsi="Times New Roman" w:cs="Times New Roman"/>
                <w:sz w:val="18"/>
                <w:szCs w:val="18"/>
              </w:rPr>
              <w:t>Yes (1); No (0)</w:t>
            </w:r>
          </w:p>
        </w:tc>
      </w:tr>
      <w:tr w:rsidR="00DE58B7" w:rsidRPr="00C610A8" w:rsidTr="00944C42">
        <w:tc>
          <w:tcPr>
            <w:tcW w:w="4788" w:type="dxa"/>
          </w:tcPr>
          <w:p w:rsidR="00DE58B7" w:rsidRPr="00C610A8" w:rsidRDefault="00DE58B7" w:rsidP="00944C42">
            <w:pPr>
              <w:rPr>
                <w:rFonts w:ascii="Times New Roman" w:hAnsi="Times New Roman" w:cs="Times New Roman"/>
                <w:sz w:val="18"/>
                <w:szCs w:val="18"/>
              </w:rPr>
            </w:pPr>
            <w:r w:rsidRPr="00C610A8">
              <w:rPr>
                <w:rFonts w:ascii="Times New Roman" w:hAnsi="Times New Roman" w:cs="Times New Roman"/>
                <w:sz w:val="18"/>
                <w:szCs w:val="18"/>
              </w:rPr>
              <w:t>Commercialization of idea into product/service</w:t>
            </w:r>
          </w:p>
        </w:tc>
        <w:tc>
          <w:tcPr>
            <w:tcW w:w="4788" w:type="dxa"/>
          </w:tcPr>
          <w:p w:rsidR="00DE58B7" w:rsidRPr="00C610A8" w:rsidRDefault="004C7265" w:rsidP="00944C42">
            <w:pPr>
              <w:rPr>
                <w:rFonts w:ascii="Times New Roman" w:hAnsi="Times New Roman" w:cs="Times New Roman"/>
                <w:sz w:val="18"/>
                <w:szCs w:val="18"/>
              </w:rPr>
            </w:pPr>
            <w:r w:rsidRPr="00C610A8">
              <w:rPr>
                <w:rFonts w:ascii="Times New Roman" w:hAnsi="Times New Roman" w:cs="Times New Roman"/>
                <w:sz w:val="18"/>
                <w:szCs w:val="18"/>
              </w:rPr>
              <w:t>Yes (1); No (0)</w:t>
            </w:r>
          </w:p>
        </w:tc>
      </w:tr>
      <w:tr w:rsidR="00DE58B7" w:rsidRPr="00C610A8" w:rsidTr="00944C42">
        <w:tc>
          <w:tcPr>
            <w:tcW w:w="4788" w:type="dxa"/>
          </w:tcPr>
          <w:p w:rsidR="00DE58B7" w:rsidRPr="00C610A8" w:rsidRDefault="00DE58B7" w:rsidP="00944C42">
            <w:pPr>
              <w:rPr>
                <w:rFonts w:ascii="Times New Roman" w:hAnsi="Times New Roman" w:cs="Times New Roman"/>
                <w:sz w:val="18"/>
                <w:szCs w:val="18"/>
              </w:rPr>
            </w:pPr>
            <w:r w:rsidRPr="00C610A8">
              <w:rPr>
                <w:rFonts w:ascii="Times New Roman" w:hAnsi="Times New Roman" w:cs="Times New Roman"/>
                <w:sz w:val="18"/>
                <w:szCs w:val="18"/>
              </w:rPr>
              <w:t>Startups created based on the idea</w:t>
            </w:r>
          </w:p>
        </w:tc>
        <w:tc>
          <w:tcPr>
            <w:tcW w:w="4788" w:type="dxa"/>
          </w:tcPr>
          <w:p w:rsidR="00DE58B7" w:rsidRPr="00C610A8" w:rsidRDefault="004C7265" w:rsidP="00944C42">
            <w:pPr>
              <w:rPr>
                <w:rFonts w:ascii="Times New Roman" w:hAnsi="Times New Roman" w:cs="Times New Roman"/>
                <w:sz w:val="18"/>
                <w:szCs w:val="18"/>
              </w:rPr>
            </w:pPr>
            <w:r w:rsidRPr="00C610A8">
              <w:rPr>
                <w:rFonts w:ascii="Times New Roman" w:hAnsi="Times New Roman" w:cs="Times New Roman"/>
                <w:sz w:val="18"/>
                <w:szCs w:val="18"/>
              </w:rPr>
              <w:t>Yes (1); No (0)</w:t>
            </w:r>
          </w:p>
        </w:tc>
      </w:tr>
      <w:tr w:rsidR="00DE58B7" w:rsidRPr="00C610A8" w:rsidTr="00944C42">
        <w:tc>
          <w:tcPr>
            <w:tcW w:w="4788" w:type="dxa"/>
          </w:tcPr>
          <w:p w:rsidR="00DE58B7" w:rsidRPr="00C610A8" w:rsidRDefault="00DE58B7" w:rsidP="00944C42">
            <w:pPr>
              <w:rPr>
                <w:rFonts w:ascii="Times New Roman" w:hAnsi="Times New Roman" w:cs="Times New Roman"/>
                <w:sz w:val="18"/>
                <w:szCs w:val="18"/>
              </w:rPr>
            </w:pPr>
          </w:p>
        </w:tc>
        <w:tc>
          <w:tcPr>
            <w:tcW w:w="4788" w:type="dxa"/>
          </w:tcPr>
          <w:p w:rsidR="00DE58B7" w:rsidRPr="00C610A8" w:rsidRDefault="00DE58B7" w:rsidP="00944C42">
            <w:pPr>
              <w:rPr>
                <w:rFonts w:ascii="Times New Roman" w:hAnsi="Times New Roman" w:cs="Times New Roman"/>
                <w:sz w:val="18"/>
                <w:szCs w:val="18"/>
              </w:rPr>
            </w:pPr>
          </w:p>
        </w:tc>
      </w:tr>
      <w:tr w:rsidR="00DE58B7" w:rsidRPr="00C610A8" w:rsidTr="00944C42">
        <w:tc>
          <w:tcPr>
            <w:tcW w:w="9576" w:type="dxa"/>
            <w:gridSpan w:val="2"/>
          </w:tcPr>
          <w:p w:rsidR="00DE58B7" w:rsidRPr="00C610A8" w:rsidRDefault="00DE58B7" w:rsidP="00944C42">
            <w:pPr>
              <w:rPr>
                <w:rFonts w:ascii="Times New Roman" w:hAnsi="Times New Roman" w:cs="Times New Roman"/>
                <w:sz w:val="18"/>
                <w:szCs w:val="18"/>
              </w:rPr>
            </w:pPr>
            <w:r w:rsidRPr="00C610A8">
              <w:rPr>
                <w:rFonts w:ascii="Times New Roman" w:hAnsi="Times New Roman" w:cs="Times New Roman"/>
                <w:color w:val="FF0000"/>
                <w:sz w:val="18"/>
                <w:szCs w:val="18"/>
              </w:rPr>
              <w:t>Influence on Society (qualitative or subjective data)</w:t>
            </w:r>
          </w:p>
        </w:tc>
      </w:tr>
      <w:tr w:rsidR="00DE58B7" w:rsidRPr="00C610A8" w:rsidTr="00944C42">
        <w:tc>
          <w:tcPr>
            <w:tcW w:w="4788" w:type="dxa"/>
          </w:tcPr>
          <w:p w:rsidR="00DE58B7" w:rsidRPr="00C610A8" w:rsidRDefault="00DE58B7" w:rsidP="00944C42">
            <w:pPr>
              <w:rPr>
                <w:rFonts w:ascii="Times New Roman" w:hAnsi="Times New Roman" w:cs="Times New Roman"/>
                <w:sz w:val="18"/>
                <w:szCs w:val="18"/>
              </w:rPr>
            </w:pPr>
            <w:r w:rsidRPr="00C610A8">
              <w:rPr>
                <w:rFonts w:ascii="Times New Roman" w:hAnsi="Times New Roman" w:cs="Times New Roman"/>
                <w:sz w:val="18"/>
                <w:szCs w:val="18"/>
              </w:rPr>
              <w:t>Benefit of research to scientific community</w:t>
            </w:r>
          </w:p>
        </w:tc>
        <w:tc>
          <w:tcPr>
            <w:tcW w:w="4788" w:type="dxa"/>
          </w:tcPr>
          <w:p w:rsidR="00DE58B7" w:rsidRPr="00C610A8" w:rsidRDefault="004C7265" w:rsidP="00944C42">
            <w:pPr>
              <w:rPr>
                <w:rFonts w:ascii="Times New Roman" w:hAnsi="Times New Roman" w:cs="Times New Roman"/>
                <w:sz w:val="18"/>
                <w:szCs w:val="18"/>
              </w:rPr>
            </w:pPr>
            <w:r w:rsidRPr="00C610A8">
              <w:rPr>
                <w:rFonts w:ascii="Times New Roman" w:hAnsi="Times New Roman" w:cs="Times New Roman"/>
                <w:sz w:val="18"/>
                <w:szCs w:val="18"/>
              </w:rPr>
              <w:t xml:space="preserve">1 (low); 2 (medium); </w:t>
            </w:r>
            <w:r w:rsidRPr="00944C42">
              <w:rPr>
                <w:rFonts w:ascii="Times New Roman" w:hAnsi="Times New Roman" w:cs="Times New Roman"/>
                <w:sz w:val="18"/>
                <w:szCs w:val="18"/>
                <w:highlight w:val="yellow"/>
              </w:rPr>
              <w:t>3 (high)</w:t>
            </w:r>
          </w:p>
        </w:tc>
      </w:tr>
      <w:tr w:rsidR="00DE58B7" w:rsidRPr="00C610A8" w:rsidTr="00944C42">
        <w:tc>
          <w:tcPr>
            <w:tcW w:w="4788" w:type="dxa"/>
          </w:tcPr>
          <w:p w:rsidR="00DE58B7" w:rsidRPr="00C610A8" w:rsidRDefault="00DE58B7" w:rsidP="00944C42">
            <w:pPr>
              <w:rPr>
                <w:rFonts w:ascii="Times New Roman" w:hAnsi="Times New Roman" w:cs="Times New Roman"/>
                <w:sz w:val="18"/>
                <w:szCs w:val="18"/>
              </w:rPr>
            </w:pPr>
            <w:r w:rsidRPr="00C610A8">
              <w:rPr>
                <w:rFonts w:ascii="Times New Roman" w:hAnsi="Times New Roman" w:cs="Times New Roman"/>
                <w:sz w:val="18"/>
                <w:szCs w:val="18"/>
              </w:rPr>
              <w:t>Benefit of research to society at large</w:t>
            </w:r>
          </w:p>
        </w:tc>
        <w:tc>
          <w:tcPr>
            <w:tcW w:w="4788" w:type="dxa"/>
          </w:tcPr>
          <w:p w:rsidR="00DE58B7" w:rsidRPr="00C610A8" w:rsidRDefault="004C7265" w:rsidP="00944C42">
            <w:pPr>
              <w:rPr>
                <w:rFonts w:ascii="Times New Roman" w:hAnsi="Times New Roman" w:cs="Times New Roman"/>
                <w:sz w:val="18"/>
                <w:szCs w:val="18"/>
              </w:rPr>
            </w:pPr>
            <w:r w:rsidRPr="00C610A8">
              <w:rPr>
                <w:rFonts w:ascii="Times New Roman" w:hAnsi="Times New Roman" w:cs="Times New Roman"/>
                <w:sz w:val="18"/>
                <w:szCs w:val="18"/>
              </w:rPr>
              <w:t xml:space="preserve">1 (low); 2 (medium); </w:t>
            </w:r>
            <w:r w:rsidRPr="00944C42">
              <w:rPr>
                <w:rFonts w:ascii="Times New Roman" w:hAnsi="Times New Roman" w:cs="Times New Roman"/>
                <w:sz w:val="18"/>
                <w:szCs w:val="18"/>
                <w:highlight w:val="yellow"/>
              </w:rPr>
              <w:t>3 (high)</w:t>
            </w:r>
          </w:p>
        </w:tc>
      </w:tr>
      <w:tr w:rsidR="001A4F64" w:rsidRPr="00C610A8" w:rsidTr="00944C42">
        <w:tc>
          <w:tcPr>
            <w:tcW w:w="4788" w:type="dxa"/>
          </w:tcPr>
          <w:p w:rsidR="001A4F64" w:rsidRPr="00C610A8" w:rsidRDefault="001A4F64" w:rsidP="00944C42">
            <w:pPr>
              <w:rPr>
                <w:rFonts w:ascii="Times New Roman" w:hAnsi="Times New Roman" w:cs="Times New Roman"/>
                <w:sz w:val="18"/>
                <w:szCs w:val="18"/>
              </w:rPr>
            </w:pPr>
            <w:r>
              <w:rPr>
                <w:rFonts w:ascii="Times New Roman" w:hAnsi="Times New Roman" w:cs="Times New Roman"/>
                <w:sz w:val="18"/>
                <w:szCs w:val="18"/>
              </w:rPr>
              <w:t>Media coverage (Radio, TV, Print, Movie)</w:t>
            </w:r>
          </w:p>
        </w:tc>
        <w:tc>
          <w:tcPr>
            <w:tcW w:w="4788" w:type="dxa"/>
          </w:tcPr>
          <w:p w:rsidR="001A4F64" w:rsidRPr="00C610A8" w:rsidRDefault="001A4F64" w:rsidP="00944C42">
            <w:pPr>
              <w:rPr>
                <w:rFonts w:ascii="Times New Roman" w:hAnsi="Times New Roman" w:cs="Times New Roman"/>
                <w:sz w:val="18"/>
                <w:szCs w:val="18"/>
              </w:rPr>
            </w:pPr>
            <w:r>
              <w:rPr>
                <w:rFonts w:ascii="Times New Roman" w:hAnsi="Times New Roman" w:cs="Times New Roman"/>
                <w:sz w:val="18"/>
                <w:szCs w:val="18"/>
              </w:rPr>
              <w:t>Yes (1); No (0)</w:t>
            </w:r>
          </w:p>
        </w:tc>
      </w:tr>
      <w:tr w:rsidR="004C7265" w:rsidRPr="00C610A8" w:rsidTr="00944C42">
        <w:tc>
          <w:tcPr>
            <w:tcW w:w="9576" w:type="dxa"/>
            <w:gridSpan w:val="2"/>
          </w:tcPr>
          <w:p w:rsidR="004C7265" w:rsidRPr="00C610A8" w:rsidRDefault="004C7265" w:rsidP="00944C42">
            <w:pPr>
              <w:rPr>
                <w:rFonts w:ascii="Times New Roman" w:hAnsi="Times New Roman" w:cs="Times New Roman"/>
                <w:sz w:val="18"/>
                <w:szCs w:val="18"/>
              </w:rPr>
            </w:pPr>
          </w:p>
          <w:p w:rsidR="004C7265" w:rsidRPr="00C610A8" w:rsidRDefault="00483833" w:rsidP="00944C42">
            <w:pPr>
              <w:rPr>
                <w:rFonts w:ascii="Times New Roman" w:hAnsi="Times New Roman" w:cs="Times New Roman"/>
                <w:sz w:val="18"/>
                <w:szCs w:val="18"/>
              </w:rPr>
            </w:pPr>
            <w:r>
              <w:t>I nominate Tom Davenport's work on Knowledge Management as having tremendous influence. He co-authored (with Larry Prusak) one of the best selling books on the topic (Working Knowledge: How Organizations Manage What They Know) and supposedly the second-most cited researcher in the field (after the Japanese scholar Ikujiro Nonaka). The book and several HBR papers that followed started the field of Knowledge Management and many company CIOs used tho</w:t>
            </w:r>
            <w:r>
              <w:t>se ideas in their organization.</w:t>
            </w:r>
            <w:bookmarkStart w:id="0" w:name="_GoBack"/>
            <w:bookmarkEnd w:id="0"/>
          </w:p>
          <w:p w:rsidR="004C7265" w:rsidRPr="00C610A8" w:rsidRDefault="004C7265" w:rsidP="00944C42">
            <w:pPr>
              <w:rPr>
                <w:rFonts w:ascii="Times New Roman" w:hAnsi="Times New Roman" w:cs="Times New Roman"/>
                <w:sz w:val="18"/>
                <w:szCs w:val="18"/>
              </w:rPr>
            </w:pPr>
          </w:p>
          <w:p w:rsidR="004C7265" w:rsidRPr="00C610A8" w:rsidRDefault="004C7265" w:rsidP="00944C42">
            <w:pPr>
              <w:rPr>
                <w:rFonts w:ascii="Times New Roman" w:hAnsi="Times New Roman" w:cs="Times New Roman"/>
                <w:sz w:val="18"/>
                <w:szCs w:val="18"/>
              </w:rPr>
            </w:pPr>
          </w:p>
          <w:p w:rsidR="004C7265" w:rsidRPr="00C610A8" w:rsidRDefault="004C7265" w:rsidP="00944C42">
            <w:pPr>
              <w:rPr>
                <w:rFonts w:ascii="Times New Roman" w:hAnsi="Times New Roman" w:cs="Times New Roman"/>
                <w:sz w:val="18"/>
                <w:szCs w:val="18"/>
              </w:rPr>
            </w:pPr>
          </w:p>
          <w:p w:rsidR="004C7265" w:rsidRPr="00C610A8" w:rsidRDefault="004C7265" w:rsidP="00944C42">
            <w:pPr>
              <w:rPr>
                <w:rFonts w:ascii="Times New Roman" w:hAnsi="Times New Roman" w:cs="Times New Roman"/>
                <w:sz w:val="18"/>
                <w:szCs w:val="18"/>
              </w:rPr>
            </w:pPr>
          </w:p>
          <w:p w:rsidR="004C7265" w:rsidRPr="00C610A8" w:rsidRDefault="004C7265" w:rsidP="00944C42">
            <w:pPr>
              <w:rPr>
                <w:rFonts w:ascii="Times New Roman" w:hAnsi="Times New Roman" w:cs="Times New Roman"/>
                <w:sz w:val="18"/>
                <w:szCs w:val="18"/>
              </w:rPr>
            </w:pPr>
          </w:p>
          <w:p w:rsidR="004C7265" w:rsidRPr="00C610A8" w:rsidRDefault="004C7265" w:rsidP="00944C42">
            <w:pPr>
              <w:rPr>
                <w:rFonts w:ascii="Times New Roman" w:hAnsi="Times New Roman" w:cs="Times New Roman"/>
                <w:sz w:val="18"/>
                <w:szCs w:val="18"/>
              </w:rPr>
            </w:pPr>
          </w:p>
        </w:tc>
      </w:tr>
    </w:tbl>
    <w:p w:rsidR="00944C42" w:rsidRPr="00944C42" w:rsidRDefault="00944C42" w:rsidP="00944C42">
      <w:pPr>
        <w:spacing w:after="0" w:line="240" w:lineRule="auto"/>
        <w:rPr>
          <w:rFonts w:ascii="Times New Roman" w:eastAsia="Times New Roman" w:hAnsi="Times New Roman" w:cs="Times New Roman"/>
          <w:sz w:val="24"/>
          <w:szCs w:val="24"/>
        </w:rPr>
      </w:pPr>
      <w:r w:rsidRPr="00944C42">
        <w:rPr>
          <w:rFonts w:ascii="Times New Roman" w:eastAsia="Times New Roman" w:hAnsi="Times New Roman" w:cs="Times New Roman"/>
          <w:sz w:val="24"/>
          <w:szCs w:val="24"/>
        </w:rPr>
        <w:t xml:space="preserve">Davenport, Thomas H., and Laurence Prusak. </w:t>
      </w:r>
      <w:r w:rsidRPr="00944C42">
        <w:rPr>
          <w:rFonts w:ascii="Times New Roman" w:eastAsia="Times New Roman" w:hAnsi="Times New Roman" w:cs="Times New Roman"/>
          <w:i/>
          <w:iCs/>
          <w:sz w:val="24"/>
          <w:szCs w:val="24"/>
        </w:rPr>
        <w:t>Working knowledge: How organizations manage what they know</w:t>
      </w:r>
      <w:r w:rsidRPr="00944C42">
        <w:rPr>
          <w:rFonts w:ascii="Times New Roman" w:eastAsia="Times New Roman" w:hAnsi="Times New Roman" w:cs="Times New Roman"/>
          <w:sz w:val="24"/>
          <w:szCs w:val="24"/>
        </w:rPr>
        <w:t>. Harvard Business Press, 1998.</w:t>
      </w:r>
    </w:p>
    <w:p w:rsidR="00876FCF" w:rsidRDefault="00876FCF"/>
    <w:sectPr w:rsidR="0087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B7"/>
    <w:rsid w:val="001A4F64"/>
    <w:rsid w:val="001F328E"/>
    <w:rsid w:val="00483833"/>
    <w:rsid w:val="004C7265"/>
    <w:rsid w:val="00594D82"/>
    <w:rsid w:val="00700E94"/>
    <w:rsid w:val="007F60AC"/>
    <w:rsid w:val="00876FCF"/>
    <w:rsid w:val="00944C42"/>
    <w:rsid w:val="00C610A8"/>
    <w:rsid w:val="00DE22E9"/>
    <w:rsid w:val="00DE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021E"/>
  <w15:docId w15:val="{55F71E49-B53B-495B-B1E6-2116ECF1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C610A8"/>
  </w:style>
  <w:style w:type="character" w:customStyle="1" w:styleId="gd">
    <w:name w:val="gd"/>
    <w:basedOn w:val="DefaultParagraphFont"/>
    <w:rsid w:val="00C610A8"/>
  </w:style>
  <w:style w:type="character" w:customStyle="1" w:styleId="go">
    <w:name w:val="go"/>
    <w:basedOn w:val="DefaultParagraphFont"/>
    <w:rsid w:val="00C6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856">
      <w:bodyDiv w:val="1"/>
      <w:marLeft w:val="0"/>
      <w:marRight w:val="0"/>
      <w:marTop w:val="0"/>
      <w:marBottom w:val="0"/>
      <w:divBdr>
        <w:top w:val="none" w:sz="0" w:space="0" w:color="auto"/>
        <w:left w:val="none" w:sz="0" w:space="0" w:color="auto"/>
        <w:bottom w:val="none" w:sz="0" w:space="0" w:color="auto"/>
        <w:right w:val="none" w:sz="0" w:space="0" w:color="auto"/>
      </w:divBdr>
      <w:divsChild>
        <w:div w:id="757289498">
          <w:marLeft w:val="0"/>
          <w:marRight w:val="0"/>
          <w:marTop w:val="0"/>
          <w:marBottom w:val="0"/>
          <w:divBdr>
            <w:top w:val="none" w:sz="0" w:space="0" w:color="auto"/>
            <w:left w:val="none" w:sz="0" w:space="0" w:color="auto"/>
            <w:bottom w:val="none" w:sz="0" w:space="0" w:color="auto"/>
            <w:right w:val="none" w:sz="0" w:space="0" w:color="auto"/>
          </w:divBdr>
        </w:div>
      </w:divsChild>
    </w:div>
    <w:div w:id="17150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CGU</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Chatterjee</dc:creator>
  <cp:lastModifiedBy>Guillaume Faddoul</cp:lastModifiedBy>
  <cp:revision>12</cp:revision>
  <cp:lastPrinted>2016-07-28T18:11:00Z</cp:lastPrinted>
  <dcterms:created xsi:type="dcterms:W3CDTF">2016-07-26T19:36:00Z</dcterms:created>
  <dcterms:modified xsi:type="dcterms:W3CDTF">2016-09-30T19:08:00Z</dcterms:modified>
</cp:coreProperties>
</file>